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6079999A" w:rsidR="004942D5" w:rsidRPr="004942D5" w:rsidRDefault="00B901DE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466AE57A" w:rsidR="00113856" w:rsidRPr="00322B76" w:rsidRDefault="00B901DE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B901DE">
              <w:rPr>
                <w:rFonts w:ascii="Arial Narrow" w:eastAsia="Calibri" w:hAnsi="Arial Narrow" w:cs="Times New Roman"/>
                <w:sz w:val="18"/>
                <w:szCs w:val="18"/>
              </w:rPr>
              <w:t>Maslo, med, polnozrnat kruh,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193A9057" w:rsidR="00113856" w:rsidRPr="004942D5" w:rsidRDefault="00B901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9F8A4E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76C0182B" w:rsidR="00113856" w:rsidRPr="004942D5" w:rsidRDefault="00B901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017AD5E6" w:rsidR="00113856" w:rsidRPr="0047323B" w:rsidRDefault="00B901DE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B901DE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Korenčkova juha, makaronovo meso,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4AFB654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426C1D29" w:rsidR="00113856" w:rsidRPr="004942D5" w:rsidRDefault="00B901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5336298C" w14:textId="77777777" w:rsidR="00B901DE" w:rsidRPr="00B901DE" w:rsidRDefault="00B901DE" w:rsidP="00B901DE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B901DE">
              <w:rPr>
                <w:rFonts w:ascii="Arial Narrow" w:eastAsia="Lucida Sans Unicode" w:hAnsi="Arial Narrow" w:cs="Calibri"/>
                <w:sz w:val="18"/>
                <w:szCs w:val="18"/>
              </w:rPr>
              <w:t>Domač tunin namaz, čebula, koruzni kruh, čaj</w:t>
            </w:r>
          </w:p>
          <w:p w14:paraId="45348EFF" w14:textId="5FE4D1AC" w:rsidR="00113856" w:rsidRPr="00DB196F" w:rsidRDefault="00B901DE" w:rsidP="00B901DE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B901DE">
              <w:rPr>
                <w:rFonts w:ascii="Arial Narrow" w:eastAsia="Lucida Sans Unicode" w:hAnsi="Arial Narrow" w:cs="Calibri"/>
                <w:sz w:val="18"/>
                <w:szCs w:val="18"/>
              </w:rPr>
              <w:t>ŠS: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3F07B0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48A78B54" w:rsidR="00113856" w:rsidRPr="004942D5" w:rsidRDefault="00B901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BAD957C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066DEF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5D04D2B4" w:rsidR="00113856" w:rsidRPr="00117C1B" w:rsidRDefault="00B901DE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B901DE"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 xml:space="preserve">Zelenjavna enolončnica s testeninami, </w:t>
            </w:r>
            <w:proofErr w:type="spellStart"/>
            <w:r w:rsidRPr="00B901DE"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>šmorn</w:t>
            </w:r>
            <w:proofErr w:type="spellEnd"/>
            <w:r w:rsidRPr="00B901DE"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>, mešan kruh, 100% sadni sok z vodo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7D4CA84F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DBADDC5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19132AB0" w:rsidR="00113856" w:rsidRPr="004942D5" w:rsidRDefault="00B901DE" w:rsidP="002E7CDE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B901DE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Mlečni močnik, kakavov posip, kajzerica, suho sadje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03012829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5E6E69A9" w:rsidR="00113856" w:rsidRPr="004942D5" w:rsidRDefault="00B901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02E439CA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17686B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4CD85E26" w:rsidR="00113856" w:rsidRPr="004942D5" w:rsidRDefault="00B901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3144FAD6" w:rsidR="00113856" w:rsidRPr="004942D5" w:rsidRDefault="00B901DE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B901DE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Svinjska pečenka, 3 žita, ohrovt,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3311AF7F" w:rsidR="00113856" w:rsidRPr="004942D5" w:rsidRDefault="008773DC" w:rsidP="00B901DE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117C1B"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, </w:t>
            </w:r>
            <w:r w:rsidR="00B901DE">
              <w:rPr>
                <w:rFonts w:ascii="Arial Narrow" w:eastAsia="Calibri" w:hAnsi="Arial Narrow" w:cs="Calibri"/>
                <w:i/>
                <w:sz w:val="18"/>
                <w:szCs w:val="18"/>
              </w:rPr>
              <w:t>ješprenj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5D639CC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5E83C4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699E685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6728C0A5" w14:textId="77777777" w:rsidR="00B901DE" w:rsidRPr="00B901DE" w:rsidRDefault="00B901DE" w:rsidP="00B901DE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B901DE">
              <w:rPr>
                <w:rFonts w:ascii="Arial Narrow" w:eastAsia="Calibri" w:hAnsi="Arial Narrow" w:cs="Times New Roman"/>
                <w:sz w:val="18"/>
                <w:szCs w:val="18"/>
              </w:rPr>
              <w:t>Sirova štručka, banana, čaj</w:t>
            </w:r>
          </w:p>
          <w:p w14:paraId="020BDB70" w14:textId="09B87780" w:rsidR="00322B76" w:rsidRPr="008773DC" w:rsidRDefault="00322B76" w:rsidP="00B901DE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ŠS: mleko*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57C8DAF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4F85509B" w:rsidR="00113856" w:rsidRPr="004942D5" w:rsidRDefault="00B901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662316EE" w:rsidR="00113856" w:rsidRPr="004942D5" w:rsidRDefault="00B901DE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B901DE">
              <w:rPr>
                <w:rFonts w:ascii="Arial Narrow" w:eastAsia="Calibri" w:hAnsi="Arial Narrow" w:cs="Arial Narrow"/>
                <w:sz w:val="18"/>
                <w:szCs w:val="18"/>
              </w:rPr>
              <w:t>Bučna juha, dušena govedina, njoki,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1A9E8B5A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34068974" w:rsidR="00113856" w:rsidRPr="004942D5" w:rsidRDefault="00B901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991F0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62382299" w:rsidR="008773DC" w:rsidRPr="008773DC" w:rsidRDefault="00B901DE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B901DE">
              <w:rPr>
                <w:rFonts w:ascii="Arial Narrow" w:eastAsia="Calibri" w:hAnsi="Arial Narrow" w:cs="Arial Narrow"/>
                <w:sz w:val="18"/>
                <w:szCs w:val="18"/>
              </w:rPr>
              <w:t>Polsuha salama, sveža paprika, rženi kruh, čaj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1BD4936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B901DE">
              <w:rPr>
                <w:rFonts w:ascii="Arial Narrow" w:eastAsia="Calibri" w:hAnsi="Arial Narrow" w:cs="Calibri"/>
                <w:i/>
                <w:sz w:val="18"/>
                <w:szCs w:val="18"/>
              </w:rPr>
              <w:t>, rž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79F58C06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008EE9AD" w:rsidR="008773DC" w:rsidRPr="004942D5" w:rsidRDefault="00B901DE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B901DE">
              <w:rPr>
                <w:rFonts w:ascii="Arial Narrow" w:eastAsia="Calibri" w:hAnsi="Arial Narrow" w:cs="Arial Narrow"/>
                <w:sz w:val="18"/>
                <w:szCs w:val="18"/>
              </w:rPr>
              <w:t>Jota z mesom, mešan kruh, grški jogurt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FF1304B" w:rsidR="008773DC" w:rsidRPr="004942D5" w:rsidRDefault="008773DC" w:rsidP="002E7CDE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7C7606BA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4631590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0862" w14:textId="7EA7D590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117C1B">
      <w:t>FEBRUAR</w:t>
    </w:r>
    <w:r w:rsidR="00552F39">
      <w:t>, 20</w:t>
    </w:r>
    <w:r w:rsidR="0078144F">
      <w:t>2</w:t>
    </w:r>
    <w:r w:rsidR="002E7CDE">
      <w:t>5</w:t>
    </w:r>
  </w:p>
  <w:p w14:paraId="21B55E30" w14:textId="29B84DE7" w:rsidR="004942D5" w:rsidRDefault="00B901DE">
    <w:pPr>
      <w:pStyle w:val="Glava"/>
    </w:pPr>
    <w:r>
      <w:t>24</w:t>
    </w:r>
    <w:r w:rsidR="006873E3">
      <w:t>.</w:t>
    </w:r>
    <w:r w:rsidR="00DB196F">
      <w:t xml:space="preserve"> </w:t>
    </w:r>
    <w:r w:rsidR="002E7CDE">
      <w:t>0</w:t>
    </w:r>
    <w:r w:rsidR="00117C1B">
      <w:t>2</w:t>
    </w:r>
    <w:r w:rsidR="006873E3">
      <w:t xml:space="preserve">. – </w:t>
    </w:r>
    <w:r>
      <w:t>28</w:t>
    </w:r>
    <w:r w:rsidR="00C75659">
      <w:t>.</w:t>
    </w:r>
    <w:r w:rsidR="00DB196F">
      <w:t xml:space="preserve"> </w:t>
    </w:r>
    <w:r w:rsidR="002E7CDE">
      <w:t>0</w:t>
    </w:r>
    <w:r w:rsidR="00117C1B">
      <w:t>2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2E7CDE"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D5"/>
    <w:rsid w:val="00002854"/>
    <w:rsid w:val="00085BD1"/>
    <w:rsid w:val="00091896"/>
    <w:rsid w:val="000F7689"/>
    <w:rsid w:val="00101FA5"/>
    <w:rsid w:val="00113856"/>
    <w:rsid w:val="00114659"/>
    <w:rsid w:val="00117C1B"/>
    <w:rsid w:val="00160A91"/>
    <w:rsid w:val="001D21F9"/>
    <w:rsid w:val="0020731B"/>
    <w:rsid w:val="002A1A63"/>
    <w:rsid w:val="002E7CDE"/>
    <w:rsid w:val="00301B11"/>
    <w:rsid w:val="00313AB2"/>
    <w:rsid w:val="00322B76"/>
    <w:rsid w:val="0033734A"/>
    <w:rsid w:val="0038594B"/>
    <w:rsid w:val="0043161D"/>
    <w:rsid w:val="00466034"/>
    <w:rsid w:val="0047323B"/>
    <w:rsid w:val="004942D5"/>
    <w:rsid w:val="004A0D4D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B27F78"/>
    <w:rsid w:val="00B901DE"/>
    <w:rsid w:val="00BA5CBA"/>
    <w:rsid w:val="00BA78E3"/>
    <w:rsid w:val="00C36B84"/>
    <w:rsid w:val="00C54ED5"/>
    <w:rsid w:val="00C75659"/>
    <w:rsid w:val="00CC2013"/>
    <w:rsid w:val="00CF0D37"/>
    <w:rsid w:val="00D41136"/>
    <w:rsid w:val="00D72C12"/>
    <w:rsid w:val="00D82643"/>
    <w:rsid w:val="00DB196F"/>
    <w:rsid w:val="00DE772E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2E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6696-A195-4C08-BCC4-8B4C4AF9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38</cp:revision>
  <cp:lastPrinted>2023-10-15T12:28:00Z</cp:lastPrinted>
  <dcterms:created xsi:type="dcterms:W3CDTF">2018-09-20T09:23:00Z</dcterms:created>
  <dcterms:modified xsi:type="dcterms:W3CDTF">2025-02-25T09:15:00Z</dcterms:modified>
</cp:coreProperties>
</file>